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526A2" w14:textId="77777777" w:rsidR="00E74A37" w:rsidRPr="008735AA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8735AA">
        <w:rPr>
          <w:rFonts w:ascii="Arial" w:eastAsia="Times New Roman" w:hAnsi="Arial" w:cs="Arial"/>
          <w:b/>
          <w:sz w:val="23"/>
          <w:szCs w:val="23"/>
          <w:lang w:eastAsia="da-DK"/>
        </w:rPr>
        <w:t>Ansættelseskontrakt for it-medarbejdere (tidsubestemt ansættelse)</w:t>
      </w:r>
    </w:p>
    <w:p w14:paraId="78D7D61C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0B3DF865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Virksomhedens navn og adresse</w:t>
      </w:r>
    </w:p>
    <w:p w14:paraId="636EF6DB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CVR-nummer</w:t>
      </w:r>
    </w:p>
    <w:p w14:paraId="33012A4B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EC046F4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Lønmodtagerens navn og adresse</w:t>
      </w:r>
    </w:p>
    <w:p w14:paraId="416ED1F6" w14:textId="77777777" w:rsidR="008735AA" w:rsidRDefault="008735AA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5379A39B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Arbejdsstedets beliggenhed</w:t>
      </w:r>
    </w:p>
    <w:p w14:paraId="7C8657F5" w14:textId="77777777" w:rsidR="008735AA" w:rsidRDefault="008735AA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8E94C5D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Stilling</w:t>
      </w:r>
    </w:p>
    <w:p w14:paraId="39235717" w14:textId="77777777" w:rsidR="008735AA" w:rsidRDefault="008735AA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1BD0D5E3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Funktionsbeskrivelse</w:t>
      </w:r>
    </w:p>
    <w:p w14:paraId="35AA38B6" w14:textId="77777777" w:rsidR="008735AA" w:rsidRDefault="008735AA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5E4E7063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Ansættelsesforholdets begyndelsestidspunkt</w:t>
      </w:r>
    </w:p>
    <w:p w14:paraId="023A70BE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1703D648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Ferie</w:t>
      </w:r>
    </w:p>
    <w:p w14:paraId="094056E9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Ferieloven er gældende for ansættelsesforholdet.</w:t>
      </w:r>
    </w:p>
    <w:p w14:paraId="0452EF75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7CB90190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Opsigelse</w:t>
      </w:r>
    </w:p>
    <w:p w14:paraId="607DFC01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Med hensyn til opsigelsesvarsler henvises til Funktionærloven -</w:t>
      </w:r>
      <w:r w:rsidR="008735AA">
        <w:rPr>
          <w:rFonts w:ascii="Arial" w:eastAsia="Times New Roman" w:hAnsi="Arial" w:cs="Arial"/>
          <w:sz w:val="23"/>
          <w:szCs w:val="23"/>
          <w:lang w:eastAsia="da-DK"/>
        </w:rPr>
        <w:t xml:space="preserve"> </w:t>
      </w:r>
      <w:r w:rsidRPr="00E74A37">
        <w:rPr>
          <w:rFonts w:ascii="Arial" w:eastAsia="Times New Roman" w:hAnsi="Arial" w:cs="Arial"/>
          <w:sz w:val="23"/>
          <w:szCs w:val="23"/>
          <w:lang w:eastAsia="da-DK"/>
        </w:rPr>
        <w:t>Opsigelse skal være skriftlig.</w:t>
      </w:r>
    </w:p>
    <w:p w14:paraId="5C399498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28066A14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Løn</w:t>
      </w:r>
    </w:p>
    <w:p w14:paraId="19205975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Lønnen udgør kr._ _ _ _ _ _ _ _ _ _ _ _ _ pr. måned og skal være til rådighed den sidste </w:t>
      </w:r>
    </w:p>
    <w:p w14:paraId="0914AF54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bankdag i måneden.</w:t>
      </w:r>
    </w:p>
    <w:p w14:paraId="7996EA7A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Lønregulering sker efter forhandling en gang om året. </w:t>
      </w:r>
    </w:p>
    <w:p w14:paraId="2DAE36AB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Datoen for regulering fastsættes til ________________.</w:t>
      </w:r>
    </w:p>
    <w:p w14:paraId="0F740AC7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Regulering finder sted i et omfang svarende mindst til </w:t>
      </w:r>
      <w:proofErr w:type="spellStart"/>
      <w:r w:rsidRPr="00E74A37">
        <w:rPr>
          <w:rFonts w:ascii="Arial" w:eastAsia="Times New Roman" w:hAnsi="Arial" w:cs="Arial"/>
          <w:sz w:val="23"/>
          <w:szCs w:val="23"/>
          <w:lang w:eastAsia="da-DK"/>
        </w:rPr>
        <w:t>PROSA’s</w:t>
      </w:r>
      <w:proofErr w:type="spellEnd"/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 lønstatistik.</w:t>
      </w:r>
    </w:p>
    <w:p w14:paraId="71CE20CC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0BCD2E45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Øvrige lønandele/tillæg:</w:t>
      </w:r>
    </w:p>
    <w:p w14:paraId="5974BFCB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Pension</w:t>
      </w:r>
    </w:p>
    <w:p w14:paraId="6EEEA775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Bonus, gratiale</w:t>
      </w:r>
    </w:p>
    <w:p w14:paraId="549B361A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Skifteholdstillæg</w:t>
      </w:r>
    </w:p>
    <w:p w14:paraId="6177745C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Rådighedstillæg</w:t>
      </w:r>
    </w:p>
    <w:p w14:paraId="3EB7E35C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Kørselsgodtgørelse</w:t>
      </w:r>
    </w:p>
    <w:p w14:paraId="2F9A1684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455E947A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Andet</w:t>
      </w:r>
    </w:p>
    <w:p w14:paraId="5872F3F2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D056CC5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Arbejdstid</w:t>
      </w:r>
    </w:p>
    <w:p w14:paraId="642AA3F2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Den ugentlige arbejdstid udgør_ _ _ _ _timer inkl. _ _ _ _ _timers pauser.</w:t>
      </w:r>
    </w:p>
    <w:p w14:paraId="52E067B6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Den daglige arbejdstid er placeret på følgende</w:t>
      </w:r>
      <w:r w:rsidR="00F70738">
        <w:rPr>
          <w:rFonts w:ascii="Arial" w:eastAsia="Times New Roman" w:hAnsi="Arial" w:cs="Arial"/>
          <w:sz w:val="23"/>
          <w:szCs w:val="23"/>
          <w:lang w:eastAsia="da-DK"/>
        </w:rPr>
        <w:t xml:space="preserve"> </w:t>
      </w:r>
      <w:r w:rsidRPr="00E74A37">
        <w:rPr>
          <w:rFonts w:ascii="Arial" w:eastAsia="Times New Roman" w:hAnsi="Arial" w:cs="Arial"/>
          <w:sz w:val="23"/>
          <w:szCs w:val="23"/>
          <w:lang w:eastAsia="da-DK"/>
        </w:rPr>
        <w:t>dage:_______________________ i tidsrummet kl.:__________________</w:t>
      </w:r>
    </w:p>
    <w:p w14:paraId="05F78112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Medarbejderen kan frit placere arbejdet i tidsrummet _____________, der er dog </w:t>
      </w:r>
      <w:proofErr w:type="spellStart"/>
      <w:r w:rsidRPr="00E74A37">
        <w:rPr>
          <w:rFonts w:ascii="Arial" w:eastAsia="Times New Roman" w:hAnsi="Arial" w:cs="Arial"/>
          <w:sz w:val="23"/>
          <w:szCs w:val="23"/>
          <w:lang w:eastAsia="da-DK"/>
        </w:rPr>
        <w:t>fixtid</w:t>
      </w:r>
      <w:proofErr w:type="spellEnd"/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 i tidsrummet ____________</w:t>
      </w:r>
    </w:p>
    <w:p w14:paraId="031F3BC0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6043EEAB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Overarbejde</w:t>
      </w:r>
    </w:p>
    <w:p w14:paraId="2927FFA0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For de første 3 overarbejdstimer ydes en kompensation på timelønnen + 50% tillæg.</w:t>
      </w:r>
    </w:p>
    <w:p w14:paraId="7E865E02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I de efterfølgende timer og på arbejdsfrie dage samt </w:t>
      </w:r>
      <w:proofErr w:type="spellStart"/>
      <w:r w:rsidRPr="00E74A37">
        <w:rPr>
          <w:rFonts w:ascii="Arial" w:eastAsia="Times New Roman" w:hAnsi="Arial" w:cs="Arial"/>
          <w:sz w:val="23"/>
          <w:szCs w:val="23"/>
          <w:lang w:eastAsia="da-DK"/>
        </w:rPr>
        <w:t>lør</w:t>
      </w:r>
      <w:proofErr w:type="spellEnd"/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- søn- og helligdage udgør </w:t>
      </w:r>
    </w:p>
    <w:p w14:paraId="03D17E79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kompensationen timelønnen + 100% tillæg.</w:t>
      </w:r>
    </w:p>
    <w:p w14:paraId="16ED924B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331212C6" w14:textId="77777777" w:rsidR="00F70738" w:rsidRDefault="00F70738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5767135D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lastRenderedPageBreak/>
        <w:t xml:space="preserve">Frihed med løn </w:t>
      </w:r>
    </w:p>
    <w:p w14:paraId="285EC408" w14:textId="77777777" w:rsidR="00F70738" w:rsidRDefault="00F70738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56933A4D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Feriefridage</w:t>
      </w:r>
    </w:p>
    <w:p w14:paraId="0418D33F" w14:textId="5356BF4B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Medarbejderen har ret til 5 feriefridage pr. år. </w:t>
      </w:r>
      <w:r w:rsidR="00946525">
        <w:rPr>
          <w:rFonts w:ascii="Arial" w:eastAsia="Times New Roman" w:hAnsi="Arial" w:cs="Arial"/>
          <w:sz w:val="23"/>
          <w:szCs w:val="23"/>
          <w:lang w:eastAsia="da-DK"/>
        </w:rPr>
        <w:t>Spørg din arbejdsgiver om principperne for o</w:t>
      </w: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ptjening og afholdelse </w:t>
      </w:r>
      <w:r w:rsidR="00946525">
        <w:rPr>
          <w:rFonts w:ascii="Arial" w:eastAsia="Times New Roman" w:hAnsi="Arial" w:cs="Arial"/>
          <w:sz w:val="23"/>
          <w:szCs w:val="23"/>
          <w:lang w:eastAsia="da-DK"/>
        </w:rPr>
        <w:t xml:space="preserve">i virksomheden. </w:t>
      </w:r>
      <w:bookmarkStart w:id="0" w:name="_GoBack"/>
      <w:bookmarkEnd w:id="0"/>
    </w:p>
    <w:p w14:paraId="476CC5E4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32F0A9E6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Barns sygdom</w:t>
      </w:r>
    </w:p>
    <w:p w14:paraId="55B2AFE0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Der ydes fuld frihed med løn i forbindelse med</w:t>
      </w:r>
      <w:r w:rsidR="00F70738">
        <w:rPr>
          <w:rFonts w:ascii="Arial" w:eastAsia="Times New Roman" w:hAnsi="Arial" w:cs="Arial"/>
          <w:sz w:val="23"/>
          <w:szCs w:val="23"/>
          <w:lang w:eastAsia="da-DK"/>
        </w:rPr>
        <w:t xml:space="preserve"> </w:t>
      </w:r>
      <w:r w:rsidRPr="00E74A37">
        <w:rPr>
          <w:rFonts w:ascii="Arial" w:eastAsia="Times New Roman" w:hAnsi="Arial" w:cs="Arial"/>
          <w:sz w:val="23"/>
          <w:szCs w:val="23"/>
          <w:lang w:eastAsia="da-DK"/>
        </w:rPr>
        <w:t>barns 1. sygedag.</w:t>
      </w:r>
    </w:p>
    <w:p w14:paraId="4311FD9D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243B56B0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Andre fridage</w:t>
      </w:r>
    </w:p>
    <w:p w14:paraId="137971EF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Medarbejderen har fri med løn 1. maj, 5. juni, 24. december samt 31. december. </w:t>
      </w:r>
    </w:p>
    <w:p w14:paraId="3514A90E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74A63FA5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Barsel</w:t>
      </w:r>
    </w:p>
    <w:p w14:paraId="28E49AAC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Der udbetales løn under 4 ugers graviditetsorlov, 2 ugers fædreorlov, 14 ugers </w:t>
      </w:r>
    </w:p>
    <w:p w14:paraId="650E8A87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barselsorlov og 10 ugers forældreorlov. Det er en forudsætning for udbetalingen, </w:t>
      </w:r>
    </w:p>
    <w:p w14:paraId="79E55945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at der modtages dagpengerefusion.</w:t>
      </w:r>
    </w:p>
    <w:p w14:paraId="6E9EB269" w14:textId="77777777" w:rsidR="000E48B9" w:rsidRDefault="000E48B9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592F5A35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08A48B09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Andre forhold, der er væsentlige for ansættelsen</w:t>
      </w:r>
    </w:p>
    <w:p w14:paraId="2B767B56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Her skal alt andet, der er væsentligt for ansættelsesforholdet beskrives, f.eks. hvis du </w:t>
      </w:r>
    </w:p>
    <w:p w14:paraId="7B666C61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har fri bil, fri telefon, ADSL eller forskellige abonnementer ______________</w:t>
      </w:r>
    </w:p>
    <w:p w14:paraId="2358B2C9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</w:p>
    <w:p w14:paraId="1CCF9214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b/>
          <w:sz w:val="23"/>
          <w:szCs w:val="23"/>
          <w:lang w:eastAsia="da-DK"/>
        </w:rPr>
        <w:t>Love, overenskomster</w:t>
      </w:r>
    </w:p>
    <w:p w14:paraId="6223C090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Ud over Funktionærloven og Ferieloven er ansættelsesforholdet reguleret af følgende love og kollektive overenskomster, personalehåndbog og/eller andre aftaler:</w:t>
      </w:r>
    </w:p>
    <w:p w14:paraId="109F301A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6051C7A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D2255A7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393CBFA2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___________________________den_____________________20_______</w:t>
      </w:r>
    </w:p>
    <w:p w14:paraId="6A908D21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6831EAD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2F3CBE12" w14:textId="77777777" w:rsid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</w:p>
    <w:p w14:paraId="48548F9B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>________________________</w:t>
      </w:r>
      <w:r>
        <w:rPr>
          <w:rFonts w:ascii="Arial" w:eastAsia="Times New Roman" w:hAnsi="Arial" w:cs="Arial"/>
          <w:sz w:val="23"/>
          <w:szCs w:val="23"/>
          <w:lang w:eastAsia="da-DK"/>
        </w:rPr>
        <w:tab/>
      </w:r>
      <w:r>
        <w:rPr>
          <w:rFonts w:ascii="Arial" w:eastAsia="Times New Roman" w:hAnsi="Arial" w:cs="Arial"/>
          <w:sz w:val="23"/>
          <w:szCs w:val="23"/>
          <w:lang w:eastAsia="da-DK"/>
        </w:rPr>
        <w:tab/>
      </w:r>
      <w:r w:rsidRPr="00E74A37">
        <w:rPr>
          <w:rFonts w:ascii="Arial" w:eastAsia="Times New Roman" w:hAnsi="Arial" w:cs="Arial"/>
          <w:sz w:val="23"/>
          <w:szCs w:val="23"/>
          <w:lang w:eastAsia="da-DK"/>
        </w:rPr>
        <w:t>____________________________</w:t>
      </w:r>
    </w:p>
    <w:p w14:paraId="6F1609B1" w14:textId="77777777" w:rsidR="00E74A37" w:rsidRPr="00E74A37" w:rsidRDefault="00E74A37" w:rsidP="00E74A37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da-DK"/>
        </w:rPr>
      </w:pPr>
      <w:r w:rsidRPr="00E74A37">
        <w:rPr>
          <w:rFonts w:ascii="Arial" w:eastAsia="Times New Roman" w:hAnsi="Arial" w:cs="Arial"/>
          <w:sz w:val="23"/>
          <w:szCs w:val="23"/>
          <w:lang w:eastAsia="da-DK"/>
        </w:rPr>
        <w:t xml:space="preserve">Funktionærens </w:t>
      </w:r>
      <w:r>
        <w:rPr>
          <w:rFonts w:ascii="Arial" w:eastAsia="Times New Roman" w:hAnsi="Arial" w:cs="Arial"/>
          <w:sz w:val="23"/>
          <w:szCs w:val="23"/>
          <w:lang w:eastAsia="da-DK"/>
        </w:rPr>
        <w:t>underskrift</w:t>
      </w:r>
      <w:r>
        <w:rPr>
          <w:rFonts w:ascii="Arial" w:eastAsia="Times New Roman" w:hAnsi="Arial" w:cs="Arial"/>
          <w:sz w:val="23"/>
          <w:szCs w:val="23"/>
          <w:lang w:eastAsia="da-DK"/>
        </w:rPr>
        <w:tab/>
      </w:r>
      <w:r>
        <w:rPr>
          <w:rFonts w:ascii="Arial" w:eastAsia="Times New Roman" w:hAnsi="Arial" w:cs="Arial"/>
          <w:sz w:val="23"/>
          <w:szCs w:val="23"/>
          <w:lang w:eastAsia="da-DK"/>
        </w:rPr>
        <w:tab/>
      </w:r>
      <w:r w:rsidRPr="00E74A37">
        <w:rPr>
          <w:rFonts w:ascii="Arial" w:eastAsia="Times New Roman" w:hAnsi="Arial" w:cs="Arial"/>
          <w:sz w:val="23"/>
          <w:szCs w:val="23"/>
          <w:lang w:eastAsia="da-DK"/>
        </w:rPr>
        <w:t>Virksomhedens</w:t>
      </w:r>
      <w:r>
        <w:rPr>
          <w:rFonts w:ascii="Arial" w:eastAsia="Times New Roman" w:hAnsi="Arial" w:cs="Arial"/>
          <w:sz w:val="23"/>
          <w:szCs w:val="23"/>
          <w:lang w:eastAsia="da-DK"/>
        </w:rPr>
        <w:t xml:space="preserve"> underskrift</w:t>
      </w:r>
    </w:p>
    <w:p w14:paraId="3B7ECA14" w14:textId="77777777" w:rsidR="00CB3EF8" w:rsidRDefault="00CB3EF8"/>
    <w:sectPr w:rsidR="00CB3E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37"/>
    <w:rsid w:val="000E48B9"/>
    <w:rsid w:val="008735AA"/>
    <w:rsid w:val="00946525"/>
    <w:rsid w:val="00CB3EF8"/>
    <w:rsid w:val="00E74A37"/>
    <w:rsid w:val="00F7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B63C"/>
  <w15:chartTrackingRefBased/>
  <w15:docId w15:val="{3F1B2BF4-1400-4D6E-8D7B-F74BD601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ontserrat Light" w:eastAsiaTheme="minorHAnsi" w:hAnsi="Montserrat Light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347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Winther</dc:creator>
  <cp:keywords/>
  <dc:description/>
  <cp:lastModifiedBy>Camilla Winther</cp:lastModifiedBy>
  <cp:revision>5</cp:revision>
  <cp:lastPrinted>2020-03-06T10:57:00Z</cp:lastPrinted>
  <dcterms:created xsi:type="dcterms:W3CDTF">2017-11-22T14:00:00Z</dcterms:created>
  <dcterms:modified xsi:type="dcterms:W3CDTF">2020-03-06T11:04:00Z</dcterms:modified>
</cp:coreProperties>
</file>